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46" w:rsidRDefault="00EE7046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EE7046">
        <w:rPr>
          <w:rFonts w:ascii="Times New Roman" w:hAnsi="Times New Roman" w:cs="Times New Roman"/>
          <w:b/>
          <w:sz w:val="14"/>
          <w:szCs w:val="14"/>
        </w:rPr>
        <w:t>„Tájékoztatjuk, hogy Társaságunk, a TESCO-GLOBAL Zrt. fogyasztói jogvita rendezése érdekében igénybe veszi a békéltető testületi eljárást, azonban a Békéltető Testületek felé általános alávetési nyilatkozatot nem tett.”</w:t>
      </w:r>
    </w:p>
    <w:p w:rsidR="00EE7046" w:rsidRDefault="00EE7046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 xml:space="preserve">„Tájékoztatjuk Önöket, hogy az egyes központi hivatalok és költségvetési szervi formában működő minisztériumi háttérintézmények felülvizsgálatával összefüggő jogutódlásáról, valamint egyes közfeladatok átvételéről szóló 378/2016. (XII. 2.) Kormányrendelet értelmében a Nemzeti Fogyasztóvédelmi Hatóság 2016. december 31. napjával, jogutódlással megszűnik. 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Az NFH általános jogutódja a Nemzeti Fejlesztési Minisztérium, valamint a másodfokú ügyekben országos illetékességgel a Pest Megyei Kormányhivatal jár el. A Nemzeti Fejlesztési Minisztériumhoz kerülnek a stratégiai feladatok, például az ellenőrzések szakmai felügyelete, illetve a tárca felügyeli a két fogyasztóvédelmi laboratóriumot, továbbá a magyarországi Európai Fogyasztói Központot. Ezzel egyidejűleg 197 járásban jelenik meg fogyasztóvédelmi elsőfokú hatósági feladatkör, így tehát a fogyasztók 2017. január 1-től panaszaikkal elsősorban a területileg illetékes járási hivatalokhoz fordulhatnak.”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Pest Megyei Kormányhivatal Budakeszi Járási Hivatala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Járás vezetője: dr. Major Miklós járási hivatalvezető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2092 Budakeszi, Fő utca 179.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Telefonszám: +36 23 427 440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+36 23 232 769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E-mail: </w:t>
      </w:r>
      <w:hyperlink r:id="rId7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budakeszi.jarasihivatal@pest.gov.hu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Ügyfélfogadás: Dr. Major Miklós járási hivatalvezető és dr. Krizsán Ildikó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járási hivatalvezető-helyettes, hatósági osztályvezető előzetes időpont-egyeztetés alapján fogadja az ügyfeleket. 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Járás illetékességi területe: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Biatorbágy, Budajenő, Budaörs, Budakeszi, Herceghalom, Nagykovácsi, Páty, Perbál, Remeteszőlős, Telki, Tök, Zsámbék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Bács-Kiskun Megyei Kereskedelmi és Iparkamara mellett szervezett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6000 Kecskemét, Árpád krt. 4.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Levelezési cím: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Bács-Kiskun Megyei Békéltető Testület 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6001 Kecskemét Pf. 228.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Tel.: 76/501-525, 501-532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76/501-538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Mobil: 70/7028-403,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bekeltetes@bacsbekeltetes.hu</w:t>
      </w:r>
    </w:p>
    <w:p w:rsidR="00A37B21" w:rsidRPr="0078637A" w:rsidRDefault="00EE7046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8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www.bacsbekeltetes.hu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Békés megyei Kereskedelmi és Iparkamara mellett szervezett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5600 Békéscsaba, Penza ltp. 5.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06-66-324-976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06-66-324-976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Borsod-Abaúj-Zemplén Megyei Gazdasági Kamarák mellett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3525 Miskolc, Szentpáli u. 1.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Ideiglenes székhely: 3525 Miskolc, Vologda u. 3.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06-46-501-091, 501-870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06-46-501-099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bekeltetes@bokik.hu</w:t>
      </w:r>
    </w:p>
    <w:p w:rsidR="00A37B21" w:rsidRPr="0078637A" w:rsidRDefault="00EE7046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9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www.bekeltetes.borsodmegye.hu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Budapesti Kereskedelmi és Iparkamara mellett működő Budapesti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1016 Budapest, Krisztina krt. 99.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06-1-488-2131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06-1-488-2186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E-mail: </w:t>
      </w:r>
      <w:hyperlink r:id="rId10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bekelteto.testulet@bkik.hu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Csongrád megyei Kereskedelmi és Iparkamara mellett szervezett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6721 Szeged, Párizsi krt. 8-12.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06-62-554-250/118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06-62-426-149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bekelteto.testulet@csmkik.hu</w:t>
      </w:r>
    </w:p>
    <w:p w:rsidR="00A37B21" w:rsidRPr="0078637A" w:rsidRDefault="00EE7046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11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http://www.bekeltetes-csongrad.hu/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Fejér megyei Kereskedelmi és Iparkamara mellett szervezett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Fejér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8000 Székesfehérvár, Hosszúsétatér 4-6.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Dr. Jakab Mariann ügyfélkapcsolati koordinátor, békéltető testületi ügyintéző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06-22/510-310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06-22-510-312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e-mail: </w:t>
      </w:r>
      <w:hyperlink r:id="rId12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bekeltetes@fmkik.hu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Győr-Moson-Sopron megyei Kereskedelmi és Iparkamara mellett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9021 Győr, Szent István út 10/a.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06-96-520-217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06-96-520-218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email: </w:t>
      </w:r>
      <w:hyperlink r:id="rId13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bekeltetotestulet@gymskik.hu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Hajdú-Bihar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Elérhetőségek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Székhely: 4025 Debrecen, Petőfi tér 10.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Ügyintézés helyszíne: 4025 Debrecen Vörösmarty u. 13-15.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06-52-500-710, 06-52-500-745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06-52-500-720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E-mail: </w:t>
      </w:r>
      <w:hyperlink r:id="rId14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bekelteto@hbkik.hu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Heves megyei Kereskedelmi és Iparkamara mellett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3300 Eger, Hadnagy utca 6. földszint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Ügyfélfogadási időpontok: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+36 36 416-660/105 mellék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bekeltetes@hkik.hu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Levélcím: 3300 Eger, Postafiók 440.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Jász-Nagykun-Szolnok Megyei Kereskedelmi és Iparkamara mellet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5000 Szolnok, Verseghy park. 8. III. emelet 305.-306. szoba.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bekeltetotestulet@jnszmkik.hu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20/373-2570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Komárom-Esztergom megyei Kereskedelmi és Iparkamara mellett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2800 Tatabánya, Fő tér 36.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06-34-513-010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06-34-316-259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Email: bekeltetes@kemkik.hu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www.kemkik.hu</w:t>
      </w:r>
    </w:p>
    <w:p w:rsidR="00A37B21" w:rsidRPr="0078637A" w:rsidRDefault="00EE7046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15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http://kem-bekeltetes.webnode.hu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Nógrád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3100 Salgótarján, Alkotmány u. 9/A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06-32-520-860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06-32-520-862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nkik@nkik.hu</w:t>
      </w:r>
    </w:p>
    <w:p w:rsidR="00A37B21" w:rsidRPr="0078637A" w:rsidRDefault="00EE7046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16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www.nkik.hu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A Pécs-Baranyai Kereskedelmi és Iparkamara mellett működő Baranya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7625 Pécs, Majorossy I. u. 36.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telefon: +36-72/507-154, 20/283-3422 fax: +36-72/507-152,   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kerelem@baranyabekeltetes.hu, info@baranyabekeltetes.hu</w:t>
      </w:r>
    </w:p>
    <w:p w:rsidR="00A37B21" w:rsidRPr="0078637A" w:rsidRDefault="00EE7046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17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www.baranyabekeltetes.hu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Pest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1119 Budapest, Etele út 59-61. II. emelet 240.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Levelezési cím: 1364 Budapest, Pf.: 81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 cím: pmbekelteto@pmkik.hu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06-1-269-0703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06-1-269-0703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http://www.panaszrendezes.hu/homepage/index.php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vagy www.pestmegyeibekelteto.hu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Panasz elektronikus beadása az alábbi oldalon érhető el:</w:t>
      </w:r>
    </w:p>
    <w:p w:rsidR="00A37B21" w:rsidRPr="0078637A" w:rsidRDefault="00EE7046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18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http://www.panaszrendezes.hu/homepage/index.php/panaszkuldes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Somogy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Cím: 7400 Kaposvár, Anna u. 6. 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06-82-501-000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06-82-501-046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Szabolcs-Szatmár-Bereg megyei Kereskedelmi és Iparkamara mellett szervezett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4400 Nyíregyháza, Széchenyi u. 2.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06-42-311-544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06-42-311-750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 cím.: </w:t>
      </w:r>
      <w:hyperlink r:id="rId19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bekelteto@szabkam.hu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Tolna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Elnök: Dr. Gáll Ferenc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7100 Szekszárd, Arany J. u. 23-25.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06-74-411-661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Mobil: 06-30-6370-047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06-74-411-456</w:t>
      </w:r>
    </w:p>
    <w:p w:rsidR="00A37B21" w:rsidRDefault="00A37B21" w:rsidP="00A37B21">
      <w:pPr>
        <w:spacing w:after="0"/>
        <w:rPr>
          <w:rStyle w:val="Hiperhivatkozs"/>
          <w:rFonts w:ascii="Times New Roman" w:hAnsi="Times New Roman" w:cs="Times New Roman"/>
          <w:color w:val="auto"/>
          <w:sz w:val="14"/>
          <w:szCs w:val="14"/>
          <w:u w:val="none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E-mail: </w:t>
      </w:r>
      <w:hyperlink r:id="rId20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kamara@tmkik.hu</w:t>
        </w:r>
      </w:hyperlink>
    </w:p>
    <w:p w:rsidR="00EE7046" w:rsidRDefault="00EE7046" w:rsidP="00A37B21">
      <w:pPr>
        <w:spacing w:after="0"/>
        <w:rPr>
          <w:rStyle w:val="Hiperhivatkozs"/>
          <w:rFonts w:ascii="Times New Roman" w:hAnsi="Times New Roman" w:cs="Times New Roman"/>
          <w:color w:val="auto"/>
          <w:sz w:val="14"/>
          <w:szCs w:val="14"/>
          <w:u w:val="none"/>
        </w:rPr>
      </w:pPr>
    </w:p>
    <w:p w:rsidR="00EE7046" w:rsidRDefault="00EE7046" w:rsidP="00A37B21">
      <w:pPr>
        <w:spacing w:after="0"/>
        <w:rPr>
          <w:rStyle w:val="Hiperhivatkozs"/>
          <w:rFonts w:ascii="Times New Roman" w:hAnsi="Times New Roman" w:cs="Times New Roman"/>
          <w:color w:val="auto"/>
          <w:sz w:val="14"/>
          <w:szCs w:val="14"/>
          <w:u w:val="none"/>
        </w:rPr>
      </w:pPr>
    </w:p>
    <w:p w:rsidR="00EE7046" w:rsidRDefault="00EE7046" w:rsidP="00A37B21">
      <w:pPr>
        <w:spacing w:after="0"/>
        <w:rPr>
          <w:rStyle w:val="Hiperhivatkozs"/>
          <w:rFonts w:ascii="Times New Roman" w:hAnsi="Times New Roman" w:cs="Times New Roman"/>
          <w:color w:val="auto"/>
          <w:sz w:val="14"/>
          <w:szCs w:val="14"/>
          <w:u w:val="none"/>
        </w:rPr>
      </w:pPr>
    </w:p>
    <w:p w:rsidR="00EE7046" w:rsidRDefault="00EE7046" w:rsidP="00A37B21">
      <w:pPr>
        <w:spacing w:after="0"/>
        <w:rPr>
          <w:rStyle w:val="Hiperhivatkozs"/>
          <w:rFonts w:ascii="Times New Roman" w:hAnsi="Times New Roman" w:cs="Times New Roman"/>
          <w:color w:val="auto"/>
          <w:sz w:val="14"/>
          <w:szCs w:val="14"/>
          <w:u w:val="none"/>
        </w:rPr>
      </w:pPr>
    </w:p>
    <w:p w:rsidR="00EE7046" w:rsidRPr="0078637A" w:rsidRDefault="00EE7046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lastRenderedPageBreak/>
        <w:t>Vas megyei Kereskedelmi és Iparkamara mellett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Székhely: 9700 Szombathely, Honvéd tér 2.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Ügyfélfogadás: 9700 Szombathely, Rákóczi Ferenc u. 23.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06-94-312-356, 06-94-506-645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Pergel Bea Békéltető Testületi munkatárs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e-mail: </w:t>
      </w:r>
      <w:hyperlink r:id="rId21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pergel.bea@vmkik.hu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Veszprém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8200 Veszprém, Radnóti tér 1. Pf.: 220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06-88-814-111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06-88-412-150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info@bekeltetesveszprem.hu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www.bekeltetesveszprem.hu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Mitev Hrisztó elnök közvetlen elérhetősége (munkanapokon 8:00-16:00 óra között hívható): +36-30-209-0369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Zala Megyei Kereskedelmi és Iparkamara mellett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8900 Zalaegerszeg, Petőfi u. 24.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06-92-550-513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06-92-550-525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zmbekelteto@zmkik.hu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http://www.bekelteteszala.hu/</w:t>
      </w:r>
    </w:p>
    <w:p w:rsidR="0015139E" w:rsidRPr="0078637A" w:rsidRDefault="0015139E" w:rsidP="003E0CB7">
      <w:pPr>
        <w:spacing w:after="0"/>
        <w:rPr>
          <w:rFonts w:ascii="Times New Roman" w:hAnsi="Times New Roman" w:cs="Times New Roman"/>
          <w:sz w:val="14"/>
          <w:szCs w:val="14"/>
        </w:rPr>
      </w:pPr>
    </w:p>
    <w:sectPr w:rsidR="0015139E" w:rsidRPr="0078637A" w:rsidSect="008D1B73">
      <w:pgSz w:w="16838" w:h="11906" w:orient="landscape"/>
      <w:pgMar w:top="1417" w:right="1417" w:bottom="1417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8DE" w:rsidRDefault="003358DE" w:rsidP="00226BFA">
      <w:pPr>
        <w:spacing w:after="0" w:line="240" w:lineRule="auto"/>
      </w:pPr>
      <w:r>
        <w:separator/>
      </w:r>
    </w:p>
  </w:endnote>
  <w:endnote w:type="continuationSeparator" w:id="0">
    <w:p w:rsidR="003358DE" w:rsidRDefault="003358DE" w:rsidP="0022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8DE" w:rsidRDefault="003358DE" w:rsidP="00226BFA">
      <w:pPr>
        <w:spacing w:after="0" w:line="240" w:lineRule="auto"/>
      </w:pPr>
      <w:r>
        <w:separator/>
      </w:r>
    </w:p>
  </w:footnote>
  <w:footnote w:type="continuationSeparator" w:id="0">
    <w:p w:rsidR="003358DE" w:rsidRDefault="003358DE" w:rsidP="00226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13060588"/>
    <w:multiLevelType w:val="multilevel"/>
    <w:tmpl w:val="E45E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35560"/>
    <w:multiLevelType w:val="multilevel"/>
    <w:tmpl w:val="0202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06985"/>
    <w:multiLevelType w:val="multilevel"/>
    <w:tmpl w:val="A36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FA"/>
    <w:rsid w:val="000822A5"/>
    <w:rsid w:val="000D2776"/>
    <w:rsid w:val="00140B3E"/>
    <w:rsid w:val="0015139E"/>
    <w:rsid w:val="00152B61"/>
    <w:rsid w:val="00157C64"/>
    <w:rsid w:val="001952B3"/>
    <w:rsid w:val="001972D7"/>
    <w:rsid w:val="002141E5"/>
    <w:rsid w:val="00226BFA"/>
    <w:rsid w:val="00240152"/>
    <w:rsid w:val="003358DE"/>
    <w:rsid w:val="003645F1"/>
    <w:rsid w:val="003D200D"/>
    <w:rsid w:val="003E0CB7"/>
    <w:rsid w:val="003E5D37"/>
    <w:rsid w:val="003F2415"/>
    <w:rsid w:val="00426AA5"/>
    <w:rsid w:val="00427413"/>
    <w:rsid w:val="00446764"/>
    <w:rsid w:val="00464EAD"/>
    <w:rsid w:val="004F50A2"/>
    <w:rsid w:val="005B4AB8"/>
    <w:rsid w:val="005F58BC"/>
    <w:rsid w:val="0061566B"/>
    <w:rsid w:val="00667A0C"/>
    <w:rsid w:val="0078637A"/>
    <w:rsid w:val="00814C8E"/>
    <w:rsid w:val="0084209A"/>
    <w:rsid w:val="00852332"/>
    <w:rsid w:val="008964BA"/>
    <w:rsid w:val="008A5A75"/>
    <w:rsid w:val="008D38D9"/>
    <w:rsid w:val="008E60AC"/>
    <w:rsid w:val="00961644"/>
    <w:rsid w:val="00961DEA"/>
    <w:rsid w:val="0097132E"/>
    <w:rsid w:val="009D1540"/>
    <w:rsid w:val="00A14E37"/>
    <w:rsid w:val="00A37B21"/>
    <w:rsid w:val="00A96163"/>
    <w:rsid w:val="00B71517"/>
    <w:rsid w:val="00BD09C3"/>
    <w:rsid w:val="00BD579A"/>
    <w:rsid w:val="00D4655F"/>
    <w:rsid w:val="00E56F03"/>
    <w:rsid w:val="00E91CBD"/>
    <w:rsid w:val="00EB456B"/>
    <w:rsid w:val="00EE7046"/>
    <w:rsid w:val="00F35990"/>
    <w:rsid w:val="00FE5051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AABD89"/>
  <w15:docId w15:val="{5AA55956-CCEE-4946-AF8D-A6B45B7E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B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226BFA"/>
  </w:style>
  <w:style w:type="paragraph" w:styleId="lfej">
    <w:name w:val="header"/>
    <w:basedOn w:val="Norml"/>
    <w:link w:val="lfejChar"/>
    <w:uiPriority w:val="99"/>
    <w:unhideWhenUsed/>
    <w:rsid w:val="00226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6BFA"/>
  </w:style>
  <w:style w:type="paragraph" w:styleId="llb">
    <w:name w:val="footer"/>
    <w:basedOn w:val="Norml"/>
    <w:link w:val="llbChar"/>
    <w:uiPriority w:val="99"/>
    <w:unhideWhenUsed/>
    <w:rsid w:val="00226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6BFA"/>
  </w:style>
  <w:style w:type="character" w:styleId="Hiperhivatkozs">
    <w:name w:val="Hyperlink"/>
    <w:basedOn w:val="Bekezdsalapbettpusa"/>
    <w:uiPriority w:val="99"/>
    <w:unhideWhenUsed/>
    <w:rsid w:val="00226BFA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57C6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6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iews-label">
    <w:name w:val="views-label"/>
    <w:basedOn w:val="Bekezdsalapbettpusa"/>
    <w:rsid w:val="008A5A75"/>
  </w:style>
  <w:style w:type="character" w:customStyle="1" w:styleId="views-field1">
    <w:name w:val="views-field1"/>
    <w:basedOn w:val="Bekezdsalapbettpusa"/>
    <w:rsid w:val="008A5A75"/>
  </w:style>
  <w:style w:type="character" w:customStyle="1" w:styleId="field-content2">
    <w:name w:val="field-content2"/>
    <w:basedOn w:val="Bekezdsalapbettpusa"/>
    <w:rsid w:val="008A5A75"/>
  </w:style>
  <w:style w:type="character" w:customStyle="1" w:styleId="baec5a81-e4d6-4674-97f3-e9220f0136c1">
    <w:name w:val="baec5a81-e4d6-4674-97f3-e9220f0136c1"/>
    <w:basedOn w:val="Bekezdsalapbettpusa"/>
    <w:rsid w:val="008A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61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2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4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3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7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67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5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354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sbekeltetes.hu" TargetMode="External"/><Relationship Id="rId13" Type="http://schemas.openxmlformats.org/officeDocument/2006/relationships/hyperlink" Target="mailto:bekeltetotestulet@gymskik.hu" TargetMode="External"/><Relationship Id="rId18" Type="http://schemas.openxmlformats.org/officeDocument/2006/relationships/hyperlink" Target="http://www.panaszrendezes.hu/homepage/index.php/panaszkuld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ergel.bea@vmkik.hu" TargetMode="External"/><Relationship Id="rId7" Type="http://schemas.openxmlformats.org/officeDocument/2006/relationships/hyperlink" Target="mailto:budakeszi.jarasihivatal@pest.gov.hu" TargetMode="External"/><Relationship Id="rId12" Type="http://schemas.openxmlformats.org/officeDocument/2006/relationships/hyperlink" Target="mailto:bekeltetes@fmkik.hu" TargetMode="External"/><Relationship Id="rId17" Type="http://schemas.openxmlformats.org/officeDocument/2006/relationships/hyperlink" Target="http://www.baranyabekeltetes.h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kik.hu" TargetMode="External"/><Relationship Id="rId20" Type="http://schemas.openxmlformats.org/officeDocument/2006/relationships/hyperlink" Target="mailto:kamara@tmkik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keltetes-csongrad.h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em-bekeltetes.webnode.h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ekelteto.testulet@bkik.hu" TargetMode="External"/><Relationship Id="rId19" Type="http://schemas.openxmlformats.org/officeDocument/2006/relationships/hyperlink" Target="mailto:bekelteto@szabkam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keltetes.borsodmegye.hu" TargetMode="External"/><Relationship Id="rId14" Type="http://schemas.openxmlformats.org/officeDocument/2006/relationships/hyperlink" Target="mailto:bekelteto@hbkik.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911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Tesco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hgcs3</dc:creator>
  <cp:lastModifiedBy>Juhasz, Belane</cp:lastModifiedBy>
  <cp:revision>3</cp:revision>
  <dcterms:created xsi:type="dcterms:W3CDTF">2019-07-17T09:10:00Z</dcterms:created>
  <dcterms:modified xsi:type="dcterms:W3CDTF">2020-01-16T09:18:00Z</dcterms:modified>
</cp:coreProperties>
</file>