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1F92" w14:textId="293E1A69" w:rsidR="00A7148A" w:rsidRDefault="00A7148A" w:rsidP="00654C1B"/>
    <w:p w14:paraId="3858361D" w14:textId="77777777" w:rsidR="00F20257" w:rsidRDefault="00F20257" w:rsidP="00F20257"/>
    <w:p w14:paraId="2B20BC08" w14:textId="77777777" w:rsidR="00F20257" w:rsidRDefault="00F20257" w:rsidP="00F20257"/>
    <w:tbl>
      <w:tblPr>
        <w:tblW w:w="9923" w:type="dxa"/>
        <w:tblInd w:w="-142" w:type="dxa"/>
        <w:tblLook w:val="00A0" w:firstRow="1" w:lastRow="0" w:firstColumn="1" w:lastColumn="0" w:noHBand="0" w:noVBand="0"/>
      </w:tblPr>
      <w:tblGrid>
        <w:gridCol w:w="5671"/>
        <w:gridCol w:w="4252"/>
      </w:tblGrid>
      <w:tr w:rsidR="00F20257" w:rsidRPr="00D3423F" w14:paraId="395F5D3E" w14:textId="77777777" w:rsidTr="007417AF">
        <w:tc>
          <w:tcPr>
            <w:tcW w:w="5671" w:type="dxa"/>
          </w:tcPr>
          <w:p w14:paraId="21DA57A0" w14:textId="77777777" w:rsidR="00F20257" w:rsidRPr="00D3423F" w:rsidRDefault="00F20257" w:rsidP="007417AF">
            <w:pPr>
              <w:rPr>
                <w:b/>
                <w:lang w:val="hu-HU"/>
              </w:rPr>
            </w:pPr>
            <w:proofErr w:type="spellStart"/>
            <w:r>
              <w:rPr>
                <w:b/>
                <w:sz w:val="22"/>
                <w:szCs w:val="22"/>
                <w:lang w:val="hu-HU"/>
              </w:rPr>
              <w:t>Bardócz</w:t>
            </w:r>
            <w:proofErr w:type="spellEnd"/>
            <w:r>
              <w:rPr>
                <w:b/>
                <w:sz w:val="22"/>
                <w:szCs w:val="22"/>
                <w:lang w:val="hu-HU"/>
              </w:rPr>
              <w:t xml:space="preserve"> Csaba</w:t>
            </w:r>
          </w:p>
          <w:p w14:paraId="50604AFF" w14:textId="77777777" w:rsidR="00F20257" w:rsidRPr="00D3423F" w:rsidRDefault="00F20257" w:rsidP="007417AF">
            <w:pPr>
              <w:rPr>
                <w:b/>
                <w:lang w:val="hu-HU"/>
              </w:rPr>
            </w:pPr>
            <w:r>
              <w:rPr>
                <w:b/>
                <w:sz w:val="22"/>
                <w:szCs w:val="22"/>
                <w:lang w:val="hu-HU"/>
              </w:rPr>
              <w:t xml:space="preserve">Irodavezető </w:t>
            </w:r>
            <w:r w:rsidRPr="00D3423F">
              <w:rPr>
                <w:b/>
                <w:sz w:val="22"/>
                <w:szCs w:val="22"/>
                <w:lang w:val="hu-HU"/>
              </w:rPr>
              <w:t>részére</w:t>
            </w:r>
          </w:p>
          <w:p w14:paraId="192A097B" w14:textId="77777777" w:rsidR="00F20257" w:rsidRPr="00D3423F" w:rsidRDefault="00F20257" w:rsidP="007417AF">
            <w:pPr>
              <w:rPr>
                <w:b/>
                <w:lang w:val="hu-HU"/>
              </w:rPr>
            </w:pPr>
            <w:r w:rsidRPr="00D3423F">
              <w:rPr>
                <w:b/>
                <w:sz w:val="22"/>
                <w:szCs w:val="22"/>
                <w:lang w:val="hu-HU"/>
              </w:rPr>
              <w:t xml:space="preserve">Járókelő </w:t>
            </w:r>
            <w:r>
              <w:rPr>
                <w:b/>
                <w:sz w:val="22"/>
                <w:szCs w:val="22"/>
                <w:lang w:val="hu-HU"/>
              </w:rPr>
              <w:t xml:space="preserve">Közhasznú </w:t>
            </w:r>
            <w:r w:rsidRPr="00D3423F">
              <w:rPr>
                <w:b/>
                <w:sz w:val="22"/>
                <w:szCs w:val="22"/>
                <w:lang w:val="hu-HU"/>
              </w:rPr>
              <w:t>Egyesület</w:t>
            </w:r>
          </w:p>
          <w:p w14:paraId="7CBA7C49" w14:textId="77777777" w:rsidR="00F20257" w:rsidRPr="00D3423F" w:rsidRDefault="00F20257" w:rsidP="007417AF">
            <w:pPr>
              <w:rPr>
                <w:lang w:val="hu-HU"/>
              </w:rPr>
            </w:pPr>
          </w:p>
          <w:p w14:paraId="193EFD19" w14:textId="77777777" w:rsidR="00F20257" w:rsidRPr="00D3423F" w:rsidRDefault="00F20257" w:rsidP="007417AF">
            <w:pPr>
              <w:rPr>
                <w:lang w:val="hu-HU"/>
              </w:rPr>
            </w:pPr>
            <w:r>
              <w:rPr>
                <w:sz w:val="22"/>
                <w:szCs w:val="22"/>
                <w:lang w:val="hu-HU"/>
              </w:rPr>
              <w:t>Budapest@jarokelo.hu</w:t>
            </w:r>
          </w:p>
          <w:p w14:paraId="2080763C" w14:textId="77777777" w:rsidR="00F20257" w:rsidRPr="00D3423F" w:rsidRDefault="00F20257" w:rsidP="007417AF">
            <w:pPr>
              <w:rPr>
                <w:lang w:val="hu-HU"/>
              </w:rPr>
            </w:pPr>
          </w:p>
        </w:tc>
        <w:tc>
          <w:tcPr>
            <w:tcW w:w="4252" w:type="dxa"/>
          </w:tcPr>
          <w:p w14:paraId="7B44A094" w14:textId="77E1E742" w:rsidR="00F20257" w:rsidRPr="00D3423F" w:rsidRDefault="00F20257" w:rsidP="007417AF">
            <w:pPr>
              <w:rPr>
                <w:sz w:val="20"/>
                <w:szCs w:val="20"/>
                <w:lang w:val="hu-HU"/>
              </w:rPr>
            </w:pPr>
            <w:r w:rsidRPr="00D3423F">
              <w:rPr>
                <w:b/>
                <w:sz w:val="20"/>
                <w:szCs w:val="20"/>
                <w:lang w:val="hu-HU"/>
              </w:rPr>
              <w:t>Tárgy:</w:t>
            </w:r>
            <w:r w:rsidRPr="00D3423F">
              <w:rPr>
                <w:sz w:val="20"/>
                <w:szCs w:val="20"/>
                <w:lang w:val="hu-HU"/>
              </w:rPr>
              <w:t xml:space="preserve"> </w:t>
            </w:r>
            <w:r>
              <w:rPr>
                <w:sz w:val="20"/>
                <w:szCs w:val="20"/>
                <w:lang w:val="hu-HU"/>
              </w:rPr>
              <w:t>000</w:t>
            </w:r>
            <w:r>
              <w:t xml:space="preserve"> </w:t>
            </w:r>
            <w:r w:rsidRPr="007C5901">
              <w:rPr>
                <w:sz w:val="20"/>
                <w:szCs w:val="20"/>
                <w:lang w:val="hu-HU"/>
              </w:rPr>
              <w:t>0005</w:t>
            </w:r>
            <w:r w:rsidR="00452DA0">
              <w:rPr>
                <w:sz w:val="20"/>
                <w:szCs w:val="20"/>
                <w:lang w:val="hu-HU"/>
              </w:rPr>
              <w:t>8191</w:t>
            </w:r>
            <w:r w:rsidRPr="00D3423F">
              <w:rPr>
                <w:sz w:val="20"/>
                <w:szCs w:val="20"/>
                <w:lang w:val="hu-HU"/>
              </w:rPr>
              <w:t>. sorszámú bejelentés</w:t>
            </w:r>
          </w:p>
          <w:p w14:paraId="12D1443B" w14:textId="42B3DFA3" w:rsidR="00F20257" w:rsidRPr="00D3423F" w:rsidRDefault="00F20257" w:rsidP="007417AF">
            <w:pPr>
              <w:rPr>
                <w:sz w:val="20"/>
                <w:szCs w:val="20"/>
                <w:lang w:val="hu-HU"/>
              </w:rPr>
            </w:pPr>
            <w:r w:rsidRPr="00D3423F">
              <w:rPr>
                <w:b/>
                <w:sz w:val="20"/>
                <w:szCs w:val="20"/>
                <w:lang w:val="hu-HU"/>
              </w:rPr>
              <w:t>Iktatószám:</w:t>
            </w:r>
            <w:r w:rsidRPr="00D3423F">
              <w:rPr>
                <w:sz w:val="20"/>
                <w:szCs w:val="20"/>
                <w:lang w:val="hu-HU"/>
              </w:rPr>
              <w:t xml:space="preserve"> </w:t>
            </w:r>
            <w:r>
              <w:rPr>
                <w:sz w:val="20"/>
                <w:szCs w:val="20"/>
                <w:lang w:val="hu-HU"/>
              </w:rPr>
              <w:t>VO/</w:t>
            </w:r>
            <w:r w:rsidR="00452DA0">
              <w:rPr>
                <w:sz w:val="20"/>
                <w:szCs w:val="20"/>
                <w:lang w:val="hu-HU"/>
              </w:rPr>
              <w:t>101</w:t>
            </w:r>
            <w:r>
              <w:rPr>
                <w:sz w:val="20"/>
                <w:szCs w:val="20"/>
                <w:lang w:val="hu-HU"/>
              </w:rPr>
              <w:t>/2/2020</w:t>
            </w:r>
          </w:p>
          <w:p w14:paraId="013345A8" w14:textId="77777777" w:rsidR="00F20257" w:rsidRPr="00D3423F" w:rsidRDefault="00F20257" w:rsidP="007417AF">
            <w:pPr>
              <w:rPr>
                <w:sz w:val="20"/>
                <w:szCs w:val="20"/>
                <w:lang w:val="hu-HU"/>
              </w:rPr>
            </w:pPr>
            <w:r w:rsidRPr="00D3423F">
              <w:rPr>
                <w:b/>
                <w:sz w:val="20"/>
                <w:szCs w:val="20"/>
                <w:lang w:val="hu-HU"/>
              </w:rPr>
              <w:t>Ügyintéző:</w:t>
            </w:r>
            <w:r w:rsidRPr="00D3423F">
              <w:rPr>
                <w:sz w:val="20"/>
                <w:szCs w:val="20"/>
                <w:lang w:val="hu-HU"/>
              </w:rPr>
              <w:t xml:space="preserve"> </w:t>
            </w:r>
            <w:r>
              <w:rPr>
                <w:sz w:val="20"/>
                <w:szCs w:val="20"/>
                <w:lang w:val="hu-HU"/>
              </w:rPr>
              <w:t>Kerülő Attila</w:t>
            </w:r>
          </w:p>
          <w:p w14:paraId="2703F6AE" w14:textId="77777777" w:rsidR="00F20257" w:rsidRPr="00D3423F" w:rsidRDefault="00F20257" w:rsidP="007417AF">
            <w:pPr>
              <w:rPr>
                <w:sz w:val="20"/>
                <w:szCs w:val="20"/>
                <w:lang w:val="hu-HU"/>
              </w:rPr>
            </w:pPr>
            <w:r w:rsidRPr="00D3423F">
              <w:rPr>
                <w:b/>
                <w:sz w:val="20"/>
                <w:szCs w:val="20"/>
                <w:lang w:val="hu-HU"/>
              </w:rPr>
              <w:t>Telefon:</w:t>
            </w:r>
            <w:r w:rsidRPr="00D3423F">
              <w:rPr>
                <w:sz w:val="20"/>
                <w:szCs w:val="20"/>
                <w:lang w:val="hu-HU"/>
              </w:rPr>
              <w:t xml:space="preserve"> 06 1 4338 </w:t>
            </w:r>
            <w:r>
              <w:rPr>
                <w:sz w:val="20"/>
                <w:szCs w:val="20"/>
                <w:lang w:val="hu-HU"/>
              </w:rPr>
              <w:t>189</w:t>
            </w:r>
          </w:p>
          <w:p w14:paraId="5E1B30F9" w14:textId="77777777" w:rsidR="00F20257" w:rsidRPr="00D3423F" w:rsidRDefault="00F20257" w:rsidP="007417AF">
            <w:pPr>
              <w:rPr>
                <w:sz w:val="20"/>
                <w:szCs w:val="20"/>
                <w:lang w:val="hu-HU"/>
              </w:rPr>
            </w:pPr>
            <w:r w:rsidRPr="00D3423F">
              <w:rPr>
                <w:b/>
                <w:sz w:val="20"/>
                <w:szCs w:val="20"/>
                <w:lang w:val="hu-HU"/>
              </w:rPr>
              <w:t>E-mail:</w:t>
            </w:r>
            <w:r w:rsidRPr="00D3423F">
              <w:rPr>
                <w:sz w:val="20"/>
                <w:szCs w:val="20"/>
                <w:lang w:val="hu-HU"/>
              </w:rPr>
              <w:t xml:space="preserve"> </w:t>
            </w:r>
            <w:r>
              <w:rPr>
                <w:sz w:val="20"/>
                <w:szCs w:val="20"/>
                <w:lang w:val="hu-HU"/>
              </w:rPr>
              <w:t>keruloattila</w:t>
            </w:r>
            <w:r w:rsidRPr="00D3423F">
              <w:rPr>
                <w:sz w:val="20"/>
                <w:szCs w:val="20"/>
                <w:lang w:val="hu-HU"/>
              </w:rPr>
              <w:t>@kobanya.hu</w:t>
            </w:r>
          </w:p>
          <w:p w14:paraId="5432BBE7" w14:textId="77777777" w:rsidR="00F20257" w:rsidRPr="00D3423F" w:rsidRDefault="00F20257" w:rsidP="007417AF">
            <w:pPr>
              <w:rPr>
                <w:lang w:val="hu-HU"/>
              </w:rPr>
            </w:pPr>
          </w:p>
        </w:tc>
      </w:tr>
    </w:tbl>
    <w:p w14:paraId="1A88E293" w14:textId="77777777" w:rsidR="00F20257" w:rsidRPr="00794BCF" w:rsidRDefault="00F20257" w:rsidP="00F20257">
      <w:pPr>
        <w:rPr>
          <w:b/>
          <w:sz w:val="22"/>
          <w:szCs w:val="22"/>
          <w:lang w:val="hu-HU"/>
        </w:rPr>
      </w:pPr>
    </w:p>
    <w:p w14:paraId="245C03A4" w14:textId="77777777" w:rsidR="00F20257" w:rsidRDefault="00F20257" w:rsidP="00F20257">
      <w:pPr>
        <w:rPr>
          <w:b/>
          <w:sz w:val="22"/>
          <w:szCs w:val="22"/>
          <w:lang w:val="hu-HU"/>
        </w:rPr>
      </w:pPr>
    </w:p>
    <w:p w14:paraId="79046937" w14:textId="77777777" w:rsidR="00F20257" w:rsidRDefault="00F20257" w:rsidP="00F20257">
      <w:pPr>
        <w:rPr>
          <w:b/>
          <w:sz w:val="22"/>
          <w:szCs w:val="22"/>
          <w:lang w:val="hu-HU"/>
        </w:rPr>
      </w:pPr>
    </w:p>
    <w:p w14:paraId="39455D7D" w14:textId="2D2AD4BB" w:rsidR="00F20257" w:rsidRPr="00452DA0" w:rsidRDefault="00F20257" w:rsidP="00F20257">
      <w:pPr>
        <w:rPr>
          <w:b/>
          <w:sz w:val="22"/>
          <w:szCs w:val="22"/>
          <w:lang w:val="hu-HU"/>
        </w:rPr>
      </w:pPr>
      <w:r w:rsidRPr="00452DA0">
        <w:rPr>
          <w:b/>
          <w:sz w:val="22"/>
          <w:szCs w:val="22"/>
          <w:lang w:val="hu-HU"/>
        </w:rPr>
        <w:t>Tisztelt Irodavezető Úr!</w:t>
      </w:r>
    </w:p>
    <w:p w14:paraId="22A4DE92" w14:textId="77777777" w:rsidR="00981CFF" w:rsidRDefault="00981CFF" w:rsidP="00452DA0">
      <w:pPr>
        <w:jc w:val="both"/>
        <w:rPr>
          <w:sz w:val="22"/>
          <w:szCs w:val="22"/>
          <w:lang w:val="hu-HU"/>
        </w:rPr>
      </w:pPr>
    </w:p>
    <w:p w14:paraId="279E9901" w14:textId="77777777" w:rsidR="00981CFF" w:rsidRDefault="00981CFF" w:rsidP="00452DA0">
      <w:pPr>
        <w:jc w:val="both"/>
        <w:rPr>
          <w:sz w:val="22"/>
          <w:szCs w:val="22"/>
          <w:lang w:val="hu-HU"/>
        </w:rPr>
      </w:pPr>
    </w:p>
    <w:p w14:paraId="2E9EE5CE" w14:textId="29FB454E" w:rsidR="00452DA0" w:rsidRPr="00452DA0" w:rsidRDefault="00452DA0" w:rsidP="00452DA0">
      <w:pPr>
        <w:jc w:val="both"/>
        <w:rPr>
          <w:sz w:val="22"/>
          <w:szCs w:val="22"/>
          <w:lang w:val="hu-HU"/>
        </w:rPr>
      </w:pPr>
      <w:r w:rsidRPr="00452DA0">
        <w:rPr>
          <w:sz w:val="22"/>
          <w:szCs w:val="22"/>
          <w:lang w:val="hu-HU"/>
        </w:rPr>
        <w:t xml:space="preserve">A Budapest X. Szállás utca </w:t>
      </w:r>
      <w:r w:rsidRPr="00452DA0">
        <w:rPr>
          <w:sz w:val="22"/>
          <w:szCs w:val="22"/>
          <w:lang w:val="hu-HU"/>
        </w:rPr>
        <w:t>5-</w:t>
      </w:r>
      <w:r w:rsidRPr="00452DA0">
        <w:rPr>
          <w:sz w:val="22"/>
          <w:szCs w:val="22"/>
          <w:lang w:val="hu-HU"/>
        </w:rPr>
        <w:t>7. számú ingatlan előtti közterületre vonatkozóan az alábbi tájékoztatást adom.</w:t>
      </w:r>
    </w:p>
    <w:p w14:paraId="33859D61" w14:textId="77777777" w:rsidR="00981CFF" w:rsidRDefault="00981CFF" w:rsidP="00452DA0">
      <w:pPr>
        <w:jc w:val="both"/>
        <w:rPr>
          <w:sz w:val="22"/>
          <w:szCs w:val="22"/>
          <w:lang w:val="hu-HU"/>
        </w:rPr>
      </w:pPr>
    </w:p>
    <w:p w14:paraId="20E2CDBB" w14:textId="0A6082C6" w:rsidR="00452DA0" w:rsidRPr="00452DA0" w:rsidRDefault="00452DA0" w:rsidP="00452DA0">
      <w:pPr>
        <w:jc w:val="both"/>
        <w:rPr>
          <w:sz w:val="22"/>
          <w:szCs w:val="22"/>
          <w:lang w:val="hu-HU"/>
        </w:rPr>
      </w:pPr>
      <w:r w:rsidRPr="00452DA0">
        <w:rPr>
          <w:sz w:val="22"/>
          <w:szCs w:val="22"/>
          <w:lang w:val="hu-HU"/>
        </w:rPr>
        <w:t>A közterület elkerítése, a járda kizárása a gyalogos forgalomból a Budapest Főváros X. kerület Kőbányai Polgármesteri Hivatal Városüzemeltetési osztály hozzájárulása nélkül valósult meg. A rendelkezésre álló adatok alapján megállapítható volt, hogy az épület a Magyar Nemzeti Vagyonkezelő Zrt. tulajdonában és kezelésében van. Az NVM Zrt. képviselője és az általa megbízott generál kivitelező cég (Kiving Kft.) tájékozt</w:t>
      </w:r>
      <w:r>
        <w:rPr>
          <w:sz w:val="22"/>
          <w:szCs w:val="22"/>
          <w:lang w:val="hu-HU"/>
        </w:rPr>
        <w:t>atása szerint a</w:t>
      </w:r>
      <w:r w:rsidRPr="00452DA0">
        <w:rPr>
          <w:sz w:val="22"/>
          <w:szCs w:val="22"/>
          <w:lang w:val="hu-HU"/>
        </w:rPr>
        <w:t xml:space="preserve"> rendkívüli balesetveszélyes helyzet elhárítása és a gyalogosok védelme érdekében a rosszállapotú ház és annak környezete került azonnali lezárásra, a Budapest Főváros X. kerület Kőbányai Polgármesteri Hivatalt erről az elkorlátozásról nem értesítették. Az NVM Zrt. a gyalogos forgalom számára </w:t>
      </w:r>
      <w:r>
        <w:rPr>
          <w:sz w:val="22"/>
          <w:szCs w:val="22"/>
          <w:lang w:val="hu-HU"/>
        </w:rPr>
        <w:t>egy</w:t>
      </w:r>
      <w:r w:rsidRPr="00452DA0">
        <w:rPr>
          <w:sz w:val="22"/>
          <w:szCs w:val="22"/>
          <w:lang w:val="hu-HU"/>
        </w:rPr>
        <w:t xml:space="preserve"> ideiglenes (várhatóan két év időtartamra) járdát épít, a gyalogos közlekedési utat szabaddá és biztonságossá</w:t>
      </w:r>
      <w:r w:rsidR="00981CFF">
        <w:rPr>
          <w:sz w:val="22"/>
          <w:szCs w:val="22"/>
          <w:lang w:val="hu-HU"/>
        </w:rPr>
        <w:t xml:space="preserve"> teszik</w:t>
      </w:r>
      <w:r w:rsidRPr="00452DA0">
        <w:rPr>
          <w:sz w:val="22"/>
          <w:szCs w:val="22"/>
          <w:lang w:val="hu-HU"/>
        </w:rPr>
        <w:t>. Az Alpin Kft., mint megbízott kivitelező vállalta, hogy az időjárási körülményeket figyelembe véve egy hónapon belül, a lehető leghamarabb elkészíti az ideiglenes, biztonságos közlekedésre szolgáló gyalogjárdát az előírásoknak megfelelően.</w:t>
      </w:r>
    </w:p>
    <w:p w14:paraId="568F3454" w14:textId="4ED74BAA" w:rsidR="00981CFF" w:rsidRDefault="00981CFF" w:rsidP="00452DA0">
      <w:pPr>
        <w:jc w:val="both"/>
        <w:rPr>
          <w:sz w:val="22"/>
          <w:szCs w:val="22"/>
          <w:lang w:val="hu-HU"/>
        </w:rPr>
      </w:pPr>
    </w:p>
    <w:p w14:paraId="347E87BC" w14:textId="77777777" w:rsidR="00981CFF" w:rsidRPr="00452DA0" w:rsidRDefault="00981CFF" w:rsidP="00452DA0">
      <w:pPr>
        <w:jc w:val="both"/>
        <w:rPr>
          <w:sz w:val="22"/>
          <w:szCs w:val="22"/>
          <w:lang w:val="hu-HU"/>
        </w:rPr>
      </w:pPr>
    </w:p>
    <w:p w14:paraId="6844DC4A" w14:textId="4E3FFFA3" w:rsidR="00F20257" w:rsidRPr="00794BCF" w:rsidRDefault="00F20257" w:rsidP="00F20257">
      <w:pPr>
        <w:rPr>
          <w:sz w:val="22"/>
          <w:szCs w:val="22"/>
          <w:lang w:val="hu-HU"/>
        </w:rPr>
      </w:pPr>
      <w:r w:rsidRPr="00794BCF">
        <w:rPr>
          <w:sz w:val="22"/>
          <w:szCs w:val="22"/>
          <w:lang w:val="hu-HU"/>
        </w:rPr>
        <w:t xml:space="preserve">Budapest, </w:t>
      </w:r>
      <w:r>
        <w:rPr>
          <w:sz w:val="22"/>
          <w:szCs w:val="22"/>
          <w:lang w:val="hu-HU"/>
        </w:rPr>
        <w:t>2020.</w:t>
      </w:r>
      <w:r w:rsidR="00981CFF">
        <w:rPr>
          <w:sz w:val="22"/>
          <w:szCs w:val="22"/>
          <w:lang w:val="hu-HU"/>
        </w:rPr>
        <w:t>február 24.</w:t>
      </w:r>
    </w:p>
    <w:p w14:paraId="34C3F620" w14:textId="77777777" w:rsidR="00F20257" w:rsidRDefault="00F20257" w:rsidP="00F20257">
      <w:pPr>
        <w:rPr>
          <w:sz w:val="22"/>
          <w:szCs w:val="22"/>
          <w:lang w:val="hu-HU"/>
        </w:rPr>
      </w:pPr>
    </w:p>
    <w:p w14:paraId="5CC5EB09" w14:textId="77777777" w:rsidR="00F20257" w:rsidRPr="00794BCF" w:rsidRDefault="00F20257" w:rsidP="00F20257">
      <w:pPr>
        <w:rPr>
          <w:sz w:val="22"/>
          <w:szCs w:val="22"/>
          <w:lang w:val="hu-HU"/>
        </w:rPr>
      </w:pPr>
    </w:p>
    <w:p w14:paraId="2FD6A810" w14:textId="77777777" w:rsidR="00F20257" w:rsidRDefault="00F20257" w:rsidP="00F20257">
      <w:pPr>
        <w:ind w:left="2880" w:firstLine="720"/>
        <w:rPr>
          <w:sz w:val="22"/>
          <w:szCs w:val="22"/>
          <w:lang w:val="hu-HU"/>
        </w:rPr>
      </w:pPr>
      <w:r>
        <w:rPr>
          <w:sz w:val="22"/>
          <w:szCs w:val="22"/>
          <w:lang w:val="hu-HU"/>
        </w:rPr>
        <w:t>Tisztelettel,</w:t>
      </w:r>
    </w:p>
    <w:p w14:paraId="58FA47F3" w14:textId="77777777" w:rsidR="00F20257" w:rsidRDefault="00F20257" w:rsidP="00F20257">
      <w:pPr>
        <w:ind w:left="2880" w:firstLine="720"/>
        <w:rPr>
          <w:sz w:val="22"/>
          <w:szCs w:val="22"/>
          <w:lang w:val="hu-HU"/>
        </w:rPr>
      </w:pPr>
    </w:p>
    <w:p w14:paraId="14A722D3" w14:textId="77777777" w:rsidR="00F20257" w:rsidRDefault="00F20257" w:rsidP="00F20257">
      <w:pPr>
        <w:ind w:left="2880" w:firstLine="720"/>
        <w:rPr>
          <w:sz w:val="22"/>
          <w:szCs w:val="22"/>
          <w:lang w:val="hu-HU"/>
        </w:rPr>
      </w:pPr>
    </w:p>
    <w:p w14:paraId="6AEFC18E" w14:textId="77777777" w:rsidR="00F20257" w:rsidRDefault="00F20257" w:rsidP="00F20257">
      <w:pPr>
        <w:ind w:left="4320" w:firstLine="720"/>
        <w:rPr>
          <w:sz w:val="22"/>
          <w:szCs w:val="22"/>
          <w:lang w:val="hu-HU" w:eastAsia="hu-HU"/>
        </w:rPr>
      </w:pPr>
      <w:r>
        <w:rPr>
          <w:sz w:val="22"/>
          <w:szCs w:val="22"/>
        </w:rPr>
        <w:t xml:space="preserve">Dr. Szabó Krisztián </w:t>
      </w:r>
      <w:proofErr w:type="spellStart"/>
      <w:r>
        <w:rPr>
          <w:sz w:val="22"/>
          <w:szCs w:val="22"/>
        </w:rPr>
        <w:t>jegyző</w:t>
      </w:r>
      <w:proofErr w:type="spellEnd"/>
      <w:r>
        <w:rPr>
          <w:sz w:val="22"/>
          <w:szCs w:val="22"/>
        </w:rPr>
        <w:t xml:space="preserve"> </w:t>
      </w:r>
      <w:proofErr w:type="spellStart"/>
      <w:r>
        <w:rPr>
          <w:sz w:val="22"/>
          <w:szCs w:val="22"/>
        </w:rPr>
        <w:t>megbízásából</w:t>
      </w:r>
      <w:proofErr w:type="spellEnd"/>
    </w:p>
    <w:p w14:paraId="0AE15AAD" w14:textId="77777777" w:rsidR="00F20257" w:rsidRDefault="00F20257" w:rsidP="00F20257">
      <w:pPr>
        <w:ind w:left="4320" w:firstLine="720"/>
        <w:rPr>
          <w:sz w:val="22"/>
          <w:szCs w:val="22"/>
        </w:rPr>
      </w:pPr>
      <w:r>
        <w:rPr>
          <w:sz w:val="22"/>
          <w:szCs w:val="22"/>
        </w:rPr>
        <w:tab/>
      </w:r>
      <w:r>
        <w:rPr>
          <w:sz w:val="22"/>
          <w:szCs w:val="22"/>
        </w:rPr>
        <w:tab/>
      </w:r>
    </w:p>
    <w:p w14:paraId="02605C85" w14:textId="77777777" w:rsidR="00F20257" w:rsidRDefault="00F20257" w:rsidP="00F20257">
      <w:pPr>
        <w:ind w:left="4320" w:firstLine="720"/>
        <w:rPr>
          <w:sz w:val="22"/>
          <w:szCs w:val="22"/>
        </w:rPr>
      </w:pPr>
    </w:p>
    <w:p w14:paraId="45C9FA3C" w14:textId="7529FC01" w:rsidR="00F20257" w:rsidRDefault="00F20257" w:rsidP="00F20257">
      <w:pPr>
        <w:ind w:left="5760"/>
        <w:rPr>
          <w:sz w:val="22"/>
          <w:szCs w:val="22"/>
        </w:rPr>
      </w:pPr>
      <w:r>
        <w:rPr>
          <w:sz w:val="22"/>
          <w:szCs w:val="22"/>
        </w:rPr>
        <w:tab/>
        <w:t xml:space="preserve"> </w:t>
      </w:r>
      <w:r w:rsidR="00981CFF">
        <w:rPr>
          <w:sz w:val="22"/>
          <w:szCs w:val="22"/>
        </w:rPr>
        <w:t xml:space="preserve"> </w:t>
      </w:r>
      <w:bookmarkStart w:id="0" w:name="_GoBack"/>
      <w:bookmarkEnd w:id="0"/>
      <w:r>
        <w:rPr>
          <w:sz w:val="22"/>
          <w:szCs w:val="22"/>
        </w:rPr>
        <w:t>Szász József</w:t>
      </w:r>
    </w:p>
    <w:p w14:paraId="7091B82C" w14:textId="77777777" w:rsidR="00F20257" w:rsidRDefault="00F20257" w:rsidP="00F20257">
      <w:pPr>
        <w:ind w:left="5760"/>
        <w:rPr>
          <w:sz w:val="22"/>
          <w:szCs w:val="22"/>
        </w:rPr>
      </w:pPr>
      <w:r>
        <w:rPr>
          <w:sz w:val="22"/>
          <w:szCs w:val="22"/>
        </w:rPr>
        <w:tab/>
        <w:t xml:space="preserve"> </w:t>
      </w:r>
      <w:proofErr w:type="spellStart"/>
      <w:r>
        <w:rPr>
          <w:sz w:val="22"/>
          <w:szCs w:val="22"/>
        </w:rPr>
        <w:t>osztályvezető</w:t>
      </w:r>
      <w:proofErr w:type="spellEnd"/>
    </w:p>
    <w:sectPr w:rsidR="00F20257" w:rsidSect="00654C1B">
      <w:headerReference w:type="even" r:id="rId6"/>
      <w:headerReference w:type="default" r:id="rId7"/>
      <w:footerReference w:type="default" r:id="rId8"/>
      <w:headerReference w:type="first" r:id="rId9"/>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80A2" w14:textId="77777777" w:rsidR="009361FF" w:rsidRDefault="009361FF" w:rsidP="009361FF">
      <w:r>
        <w:separator/>
      </w:r>
    </w:p>
  </w:endnote>
  <w:endnote w:type="continuationSeparator" w:id="0">
    <w:p w14:paraId="29E4A070" w14:textId="77777777" w:rsidR="009361FF" w:rsidRDefault="009361FF"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38405"/>
      <w:docPartObj>
        <w:docPartGallery w:val="Page Numbers (Bottom of Page)"/>
        <w:docPartUnique/>
      </w:docPartObj>
    </w:sdtPr>
    <w:sdtEndPr/>
    <w:sdtContent>
      <w:p w14:paraId="615F1E6D" w14:textId="5B325C94" w:rsidR="00A7148A" w:rsidRDefault="00A7148A">
        <w:pPr>
          <w:pStyle w:val="llb"/>
          <w:jc w:val="center"/>
        </w:pPr>
        <w:r>
          <w:fldChar w:fldCharType="begin"/>
        </w:r>
        <w:r>
          <w:instrText>PAGE   \* MERGEFORMAT</w:instrText>
        </w:r>
        <w:r>
          <w:fldChar w:fldCharType="separate"/>
        </w:r>
        <w:r>
          <w:rPr>
            <w:lang w:val="hu-HU"/>
          </w:rPr>
          <w:t>2</w:t>
        </w:r>
        <w:r>
          <w:fldChar w:fldCharType="end"/>
        </w:r>
      </w:p>
    </w:sdtContent>
  </w:sdt>
  <w:p w14:paraId="2271E7B6" w14:textId="77777777" w:rsidR="00A7148A" w:rsidRDefault="00A714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0E72" w14:textId="77777777" w:rsidR="009361FF" w:rsidRDefault="009361FF" w:rsidP="009361FF">
      <w:r>
        <w:separator/>
      </w:r>
    </w:p>
  </w:footnote>
  <w:footnote w:type="continuationSeparator" w:id="0">
    <w:p w14:paraId="08FF4758" w14:textId="77777777" w:rsidR="009361FF" w:rsidRDefault="009361FF"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ABF5" w14:textId="35FF7622" w:rsidR="009361FF" w:rsidRDefault="00981CFF">
    <w:pPr>
      <w:pStyle w:val="lfej"/>
    </w:pPr>
    <w:r>
      <w:rPr>
        <w:noProof/>
      </w:rPr>
      <w:pict w14:anchorId="2463C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0"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025 20907 18634 20715 18634 20522 14526 20311 14526 20215 3944 20003 3618 19388 3618 19291 3291 19099 1877 18830 1496 18772 10800 18464 10800 2461 15506 2442 21600 2288 21600 1481 20185 1211 21355 0 19994 0">
          <v:imagedata r:id="rId1" o:title="kb_polg_hiv_jegyzoi_főo_varosuzemeltetesi_oszt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30A6" w14:textId="1921143F" w:rsidR="00A7148A" w:rsidRDefault="00A7148A">
    <w:pPr>
      <w:pStyle w:val="lfej"/>
    </w:pPr>
    <w:r>
      <w:rPr>
        <w:noProof/>
        <w:lang w:eastAsia="hu-HU"/>
      </w:rPr>
      <w:drawing>
        <wp:anchor distT="0" distB="0" distL="114300" distR="114300" simplePos="0" relativeHeight="251661824" behindDoc="0" locked="0" layoutInCell="1" allowOverlap="1" wp14:anchorId="25127A1F" wp14:editId="3E699D15">
          <wp:simplePos x="0" y="0"/>
          <wp:positionH relativeFrom="margin">
            <wp:posOffset>-716280</wp:posOffset>
          </wp:positionH>
          <wp:positionV relativeFrom="page">
            <wp:posOffset>0</wp:posOffset>
          </wp:positionV>
          <wp:extent cx="7728585" cy="1390650"/>
          <wp:effectExtent l="0" t="0" r="571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éc-javított.png"/>
                  <pic:cNvPicPr/>
                </pic:nvPicPr>
                <pic:blipFill>
                  <a:blip r:embed="rId1">
                    <a:extLst>
                      <a:ext uri="{28A0092B-C50C-407E-A947-70E740481C1C}">
                        <a14:useLocalDpi xmlns:a14="http://schemas.microsoft.com/office/drawing/2010/main" val="0"/>
                      </a:ext>
                    </a:extLst>
                  </a:blip>
                  <a:stretch>
                    <a:fillRect/>
                  </a:stretch>
                </pic:blipFill>
                <pic:spPr>
                  <a:xfrm>
                    <a:off x="0" y="0"/>
                    <a:ext cx="7728585"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56D8" w14:textId="23F77C52" w:rsidR="009361FF" w:rsidRDefault="00981CFF">
    <w:pPr>
      <w:pStyle w:val="lfej"/>
    </w:pPr>
    <w:r>
      <w:rPr>
        <w:noProof/>
      </w:rPr>
      <w:pict w14:anchorId="68691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1"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025 20907 18634 20715 18634 20522 14526 20311 14526 20215 3944 20003 3618 19388 3618 19291 3291 19099 1877 18830 1496 18772 10800 18464 10800 2461 15506 2442 21600 2288 21600 1481 20185 1211 21355 0 19994 0">
          <v:imagedata r:id="rId1" o:title="kb_polg_hiv_jegyzoi_főo_varosuzemeltetesi_oszt_levelpapir_szin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1FF"/>
    <w:rsid w:val="00135764"/>
    <w:rsid w:val="002D0B59"/>
    <w:rsid w:val="002D3442"/>
    <w:rsid w:val="00452DA0"/>
    <w:rsid w:val="0062048E"/>
    <w:rsid w:val="00654C1B"/>
    <w:rsid w:val="007D3506"/>
    <w:rsid w:val="009361FF"/>
    <w:rsid w:val="00981CFF"/>
    <w:rsid w:val="00A7148A"/>
    <w:rsid w:val="00AA4ACF"/>
    <w:rsid w:val="00BA2C9F"/>
    <w:rsid w:val="00C37C9C"/>
    <w:rsid w:val="00D316BE"/>
    <w:rsid w:val="00D9138C"/>
    <w:rsid w:val="00EF3E77"/>
    <w:rsid w:val="00F01C5D"/>
    <w:rsid w:val="00F2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F8F91"/>
  <w14:defaultImageDpi w14:val="330"/>
  <w15:docId w15:val="{EB436AE0-DC91-4E98-99B5-722C7E68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4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1389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Kerülő Attila</cp:lastModifiedBy>
  <cp:revision>2</cp:revision>
  <dcterms:created xsi:type="dcterms:W3CDTF">2020-02-24T10:46:00Z</dcterms:created>
  <dcterms:modified xsi:type="dcterms:W3CDTF">2020-02-24T10:46:00Z</dcterms:modified>
</cp:coreProperties>
</file>